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C52" w:rsidRPr="005C6587" w:rsidRDefault="00746C52" w:rsidP="00746C52">
      <w:pPr>
        <w:spacing w:after="0" w:line="240" w:lineRule="auto"/>
        <w:rPr>
          <w:rFonts w:eastAsia="Times New Roman"/>
          <w:b/>
          <w:u w:val="single"/>
          <w:lang w:eastAsia="nl-NL"/>
        </w:rPr>
      </w:pPr>
      <w:r w:rsidRPr="005C6587">
        <w:rPr>
          <w:rFonts w:eastAsia="Times New Roman"/>
          <w:b/>
          <w:u w:val="single"/>
          <w:lang w:eastAsia="nl-NL"/>
        </w:rPr>
        <w:t>Taak 1B</w:t>
      </w:r>
    </w:p>
    <w:p w:rsidR="00746C52" w:rsidRPr="00667E3B" w:rsidRDefault="00746C52" w:rsidP="00746C52">
      <w:pPr>
        <w:spacing w:after="0" w:line="240" w:lineRule="auto"/>
        <w:rPr>
          <w:rFonts w:eastAsia="Times New Roman" w:cs="Arial"/>
          <w:szCs w:val="20"/>
          <w:lang w:eastAsia="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379"/>
      </w:tblGrid>
      <w:tr w:rsidR="00746C52" w:rsidRPr="00E54AAB" w:rsidTr="002C1EA2">
        <w:trPr>
          <w:cantSplit/>
        </w:trPr>
        <w:tc>
          <w:tcPr>
            <w:tcW w:w="2410" w:type="dxa"/>
          </w:tcPr>
          <w:p w:rsidR="00746C52" w:rsidRPr="007F5EF8" w:rsidRDefault="00746C52" w:rsidP="002C1EA2">
            <w:pPr>
              <w:spacing w:after="0" w:line="240" w:lineRule="auto"/>
              <w:rPr>
                <w:rFonts w:eastAsia="Times New Roman"/>
                <w:lang w:eastAsia="nl-NL"/>
              </w:rPr>
            </w:pPr>
            <w:bookmarkStart w:id="0" w:name="_GoBack" w:colFirst="1" w:colLast="1"/>
            <w:r w:rsidRPr="007F5EF8">
              <w:rPr>
                <w:rFonts w:eastAsia="Times New Roman"/>
                <w:b/>
                <w:lang w:eastAsia="nl-NL"/>
              </w:rPr>
              <w:t>Titel van de taak</w:t>
            </w:r>
            <w:r w:rsidRPr="007F5EF8">
              <w:rPr>
                <w:rFonts w:eastAsia="Times New Roman"/>
                <w:lang w:eastAsia="nl-NL"/>
              </w:rPr>
              <w:t xml:space="preserve">  </w:t>
            </w:r>
          </w:p>
        </w:tc>
        <w:tc>
          <w:tcPr>
            <w:tcW w:w="6379" w:type="dxa"/>
          </w:tcPr>
          <w:p w:rsidR="00746C52" w:rsidRPr="00727BC4" w:rsidRDefault="00746C52" w:rsidP="002C1EA2">
            <w:pPr>
              <w:spacing w:after="0" w:line="240" w:lineRule="auto"/>
              <w:rPr>
                <w:rFonts w:eastAsia="Times New Roman"/>
                <w:szCs w:val="20"/>
                <w:lang w:eastAsia="nl-NL"/>
              </w:rPr>
            </w:pPr>
            <w:r w:rsidRPr="00727BC4">
              <w:rPr>
                <w:rFonts w:eastAsia="Times New Roman"/>
                <w:szCs w:val="20"/>
                <w:lang w:eastAsia="nl-NL"/>
              </w:rPr>
              <w:t>“Ziektekiemen, hoe komen we er aan en hoe komen we er vanaf?”</w:t>
            </w:r>
          </w:p>
        </w:tc>
      </w:tr>
      <w:bookmarkEnd w:id="0"/>
      <w:tr w:rsidR="00746C52" w:rsidRPr="00E54AAB" w:rsidTr="002C1EA2">
        <w:trPr>
          <w:cantSplit/>
        </w:trPr>
        <w:tc>
          <w:tcPr>
            <w:tcW w:w="2410" w:type="dxa"/>
          </w:tcPr>
          <w:p w:rsidR="00746C52" w:rsidRPr="007F5EF8" w:rsidRDefault="00746C52" w:rsidP="002C1EA2">
            <w:pPr>
              <w:spacing w:after="0" w:line="240" w:lineRule="auto"/>
              <w:rPr>
                <w:rFonts w:eastAsia="Times New Roman"/>
                <w:b/>
                <w:lang w:eastAsia="nl-NL"/>
              </w:rPr>
            </w:pPr>
            <w:r>
              <w:rPr>
                <w:rFonts w:eastAsia="Times New Roman"/>
                <w:b/>
                <w:lang w:eastAsia="nl-NL"/>
              </w:rPr>
              <w:t>Inleiding</w:t>
            </w:r>
          </w:p>
        </w:tc>
        <w:tc>
          <w:tcPr>
            <w:tcW w:w="6379" w:type="dxa"/>
          </w:tcPr>
          <w:p w:rsidR="00746C52" w:rsidRPr="00727BC4" w:rsidRDefault="00746C52" w:rsidP="002C1EA2">
            <w:pPr>
              <w:spacing w:after="0" w:line="240" w:lineRule="auto"/>
              <w:rPr>
                <w:rFonts w:eastAsia="Times New Roman"/>
                <w:szCs w:val="20"/>
                <w:lang w:eastAsia="nl-NL"/>
              </w:rPr>
            </w:pPr>
            <w:r w:rsidRPr="00727BC4">
              <w:rPr>
                <w:rFonts w:eastAsia="Times New Roman"/>
                <w:szCs w:val="20"/>
                <w:lang w:eastAsia="nl-NL"/>
              </w:rPr>
              <w:t>Jolanda Haringa is een meisje van 6 jaar. Ze is vanaf haar babytijd regelmatig ziek: verkoudheid, oorontstekingen, waterpokken, acute bronchitis, griep. Haar moeder vindt dit raar: haar andere dochter is nooit zoveel ziek geweest. De arts op het consultatiebureau had het wel over de weerstand, die Jolanda op moest bouwen, maar dat gaat toch niet eeuwig door.</w:t>
            </w:r>
          </w:p>
        </w:tc>
      </w:tr>
      <w:tr w:rsidR="00746C52" w:rsidRPr="00E54AAB" w:rsidTr="002C1EA2">
        <w:trPr>
          <w:cantSplit/>
        </w:trPr>
        <w:tc>
          <w:tcPr>
            <w:tcW w:w="2410" w:type="dxa"/>
          </w:tcPr>
          <w:p w:rsidR="00746C52" w:rsidRPr="007F5EF8" w:rsidRDefault="00746C52" w:rsidP="002C1EA2">
            <w:pPr>
              <w:spacing w:after="0" w:line="240" w:lineRule="auto"/>
              <w:rPr>
                <w:rFonts w:eastAsia="Times New Roman"/>
                <w:b/>
                <w:lang w:eastAsia="nl-NL"/>
              </w:rPr>
            </w:pPr>
            <w:r w:rsidRPr="007F5EF8">
              <w:rPr>
                <w:rFonts w:eastAsia="Times New Roman"/>
                <w:b/>
                <w:lang w:eastAsia="nl-NL"/>
              </w:rPr>
              <w:t>Werkwijze</w:t>
            </w:r>
          </w:p>
          <w:p w:rsidR="00746C52" w:rsidRPr="007F5EF8" w:rsidRDefault="00746C52" w:rsidP="002C1EA2">
            <w:pPr>
              <w:spacing w:after="0" w:line="240" w:lineRule="auto"/>
              <w:rPr>
                <w:rFonts w:eastAsia="Times New Roman"/>
                <w:lang w:eastAsia="nl-NL"/>
              </w:rPr>
            </w:pPr>
          </w:p>
        </w:tc>
        <w:tc>
          <w:tcPr>
            <w:tcW w:w="6379" w:type="dxa"/>
          </w:tcPr>
          <w:p w:rsidR="00746C52" w:rsidRPr="00727BC4" w:rsidRDefault="00746C52" w:rsidP="002C1EA2">
            <w:pPr>
              <w:spacing w:after="0" w:line="240" w:lineRule="auto"/>
              <w:rPr>
                <w:rFonts w:eastAsia="Times New Roman"/>
                <w:szCs w:val="20"/>
                <w:lang w:eastAsia="nl-NL"/>
              </w:rPr>
            </w:pPr>
            <w:r w:rsidRPr="00727BC4">
              <w:rPr>
                <w:rFonts w:eastAsia="Times New Roman"/>
                <w:szCs w:val="20"/>
                <w:lang w:eastAsia="nl-NL"/>
              </w:rPr>
              <w:t>Opdrachten:</w:t>
            </w:r>
          </w:p>
          <w:p w:rsidR="00746C52" w:rsidRPr="00727BC4" w:rsidRDefault="00746C52" w:rsidP="002C1EA2">
            <w:pPr>
              <w:pStyle w:val="standaard0"/>
              <w:spacing w:before="0" w:beforeAutospacing="0" w:after="0" w:afterAutospacing="0" w:line="240" w:lineRule="atLeast"/>
              <w:ind w:left="360" w:hanging="360"/>
              <w:rPr>
                <w:color w:val="000000"/>
                <w:sz w:val="20"/>
                <w:szCs w:val="20"/>
              </w:rPr>
            </w:pPr>
            <w:r w:rsidRPr="00727BC4">
              <w:rPr>
                <w:color w:val="000000"/>
                <w:sz w:val="20"/>
                <w:szCs w:val="20"/>
              </w:rPr>
              <w:t>1) Maak een overzicht van alle soorten micro-organismen, die</w:t>
            </w:r>
          </w:p>
          <w:p w:rsidR="00746C52" w:rsidRPr="00727BC4" w:rsidRDefault="00746C52" w:rsidP="002C1EA2">
            <w:pPr>
              <w:pStyle w:val="standaard0"/>
              <w:spacing w:before="0" w:beforeAutospacing="0" w:after="0" w:afterAutospacing="0" w:line="240" w:lineRule="atLeast"/>
              <w:ind w:left="360" w:hanging="360"/>
              <w:rPr>
                <w:color w:val="000000"/>
                <w:sz w:val="20"/>
                <w:szCs w:val="20"/>
              </w:rPr>
            </w:pPr>
            <w:r w:rsidRPr="00727BC4">
              <w:rPr>
                <w:color w:val="000000"/>
                <w:sz w:val="20"/>
                <w:szCs w:val="20"/>
              </w:rPr>
              <w:t>een infectie of ontsteking kunnen veroorzaken. Geef tevens aan</w:t>
            </w:r>
          </w:p>
          <w:p w:rsidR="00746C52" w:rsidRPr="00727BC4" w:rsidRDefault="00746C52" w:rsidP="002C1EA2">
            <w:pPr>
              <w:pStyle w:val="standaard0"/>
              <w:spacing w:before="0" w:beforeAutospacing="0" w:after="0" w:afterAutospacing="0" w:line="240" w:lineRule="atLeast"/>
              <w:ind w:left="360" w:hanging="360"/>
              <w:rPr>
                <w:color w:val="000000"/>
                <w:sz w:val="20"/>
                <w:szCs w:val="20"/>
              </w:rPr>
            </w:pPr>
            <w:r w:rsidRPr="00727BC4">
              <w:rPr>
                <w:color w:val="000000"/>
                <w:sz w:val="20"/>
                <w:szCs w:val="20"/>
              </w:rPr>
              <w:t>hoe die micro-organismen binnen kunnen dringen en kunnen</w:t>
            </w:r>
          </w:p>
          <w:p w:rsidR="00746C52" w:rsidRPr="00727BC4" w:rsidRDefault="00746C52" w:rsidP="002C1EA2">
            <w:pPr>
              <w:pStyle w:val="standaard0"/>
              <w:spacing w:before="0" w:beforeAutospacing="0" w:after="0" w:afterAutospacing="0" w:line="240" w:lineRule="atLeast"/>
              <w:ind w:left="360" w:hanging="360"/>
              <w:rPr>
                <w:color w:val="000000"/>
                <w:sz w:val="20"/>
                <w:szCs w:val="20"/>
              </w:rPr>
            </w:pPr>
            <w:r w:rsidRPr="00727BC4">
              <w:rPr>
                <w:color w:val="000000"/>
                <w:sz w:val="20"/>
                <w:szCs w:val="20"/>
              </w:rPr>
              <w:t>overleven.</w:t>
            </w:r>
          </w:p>
          <w:p w:rsidR="00746C52" w:rsidRPr="00727BC4" w:rsidRDefault="00746C52" w:rsidP="002C1EA2">
            <w:pPr>
              <w:pStyle w:val="standaard0"/>
              <w:spacing w:before="0" w:beforeAutospacing="0" w:after="0" w:afterAutospacing="0" w:line="240" w:lineRule="atLeast"/>
              <w:ind w:left="360" w:hanging="360"/>
              <w:rPr>
                <w:color w:val="000000"/>
                <w:sz w:val="20"/>
                <w:szCs w:val="20"/>
              </w:rPr>
            </w:pPr>
            <w:r w:rsidRPr="00727BC4">
              <w:rPr>
                <w:color w:val="000000"/>
                <w:sz w:val="20"/>
                <w:szCs w:val="20"/>
              </w:rPr>
              <w:t>2)Beschrijf hoe ons lichaam op eigen kracht de micro-</w:t>
            </w:r>
          </w:p>
          <w:p w:rsidR="00746C52" w:rsidRPr="00727BC4" w:rsidRDefault="00746C52" w:rsidP="002C1EA2">
            <w:pPr>
              <w:pStyle w:val="standaard0"/>
              <w:spacing w:before="0" w:beforeAutospacing="0" w:after="0" w:afterAutospacing="0" w:line="240" w:lineRule="atLeast"/>
              <w:ind w:left="360" w:hanging="360"/>
              <w:rPr>
                <w:color w:val="000000"/>
                <w:sz w:val="20"/>
                <w:szCs w:val="20"/>
              </w:rPr>
            </w:pPr>
            <w:r w:rsidRPr="00727BC4">
              <w:rPr>
                <w:color w:val="000000"/>
                <w:sz w:val="20"/>
                <w:szCs w:val="20"/>
              </w:rPr>
              <w:t>organismen probeert te bestrijden, zowel op de plaats van de</w:t>
            </w:r>
          </w:p>
          <w:p w:rsidR="00746C52" w:rsidRPr="00727BC4" w:rsidRDefault="00746C52" w:rsidP="002C1EA2">
            <w:pPr>
              <w:pStyle w:val="standaard0"/>
              <w:spacing w:before="0" w:beforeAutospacing="0" w:after="0" w:afterAutospacing="0" w:line="240" w:lineRule="atLeast"/>
              <w:ind w:left="360" w:hanging="360"/>
              <w:rPr>
                <w:color w:val="000000"/>
                <w:sz w:val="20"/>
                <w:szCs w:val="20"/>
              </w:rPr>
            </w:pPr>
            <w:r w:rsidRPr="00727BC4">
              <w:rPr>
                <w:color w:val="000000"/>
                <w:sz w:val="20"/>
                <w:szCs w:val="20"/>
              </w:rPr>
              <w:t>ontsteking of infectie als ook in de rest van het lichaam.</w:t>
            </w:r>
          </w:p>
          <w:p w:rsidR="00746C52" w:rsidRPr="00727BC4" w:rsidRDefault="00746C52" w:rsidP="002C1EA2">
            <w:pPr>
              <w:pStyle w:val="standaard0"/>
              <w:spacing w:before="0" w:beforeAutospacing="0" w:after="0" w:afterAutospacing="0" w:line="240" w:lineRule="atLeast"/>
              <w:ind w:left="360" w:hanging="360"/>
              <w:rPr>
                <w:color w:val="000000"/>
                <w:sz w:val="20"/>
                <w:szCs w:val="20"/>
              </w:rPr>
            </w:pPr>
            <w:r w:rsidRPr="00727BC4">
              <w:rPr>
                <w:color w:val="000000"/>
                <w:sz w:val="20"/>
                <w:szCs w:val="20"/>
              </w:rPr>
              <w:t>3) Wanneer spreekt men van koorts?</w:t>
            </w:r>
          </w:p>
          <w:p w:rsidR="00746C52" w:rsidRPr="00727BC4" w:rsidRDefault="00746C52" w:rsidP="002C1EA2">
            <w:pPr>
              <w:pStyle w:val="standaard0"/>
              <w:spacing w:before="0" w:beforeAutospacing="0" w:after="0" w:afterAutospacing="0" w:line="240" w:lineRule="atLeast"/>
              <w:ind w:left="360" w:hanging="360"/>
              <w:rPr>
                <w:color w:val="000000"/>
                <w:sz w:val="20"/>
                <w:szCs w:val="20"/>
              </w:rPr>
            </w:pPr>
            <w:r w:rsidRPr="00727BC4">
              <w:rPr>
                <w:color w:val="000000"/>
                <w:sz w:val="20"/>
                <w:szCs w:val="20"/>
              </w:rPr>
              <w:t>4) Beschrijf de functie van koorts.</w:t>
            </w:r>
          </w:p>
          <w:p w:rsidR="00746C52" w:rsidRPr="00727BC4" w:rsidRDefault="00746C52" w:rsidP="002C1EA2">
            <w:pPr>
              <w:pStyle w:val="standaard0"/>
              <w:spacing w:before="0" w:beforeAutospacing="0" w:after="0" w:afterAutospacing="0" w:line="240" w:lineRule="atLeast"/>
              <w:ind w:left="360" w:hanging="360"/>
              <w:rPr>
                <w:color w:val="000000"/>
                <w:sz w:val="20"/>
                <w:szCs w:val="20"/>
              </w:rPr>
            </w:pPr>
            <w:r w:rsidRPr="00727BC4">
              <w:rPr>
                <w:color w:val="000000"/>
                <w:sz w:val="20"/>
                <w:szCs w:val="20"/>
              </w:rPr>
              <w:t>5) Wat is een koortsstuip? Geef een volledige beschrijving</w:t>
            </w:r>
          </w:p>
          <w:p w:rsidR="00746C52" w:rsidRPr="00727BC4" w:rsidRDefault="00746C52" w:rsidP="002C1EA2">
            <w:pPr>
              <w:spacing w:after="0" w:line="240" w:lineRule="auto"/>
              <w:ind w:left="360"/>
              <w:rPr>
                <w:rFonts w:eastAsia="Times New Roman"/>
                <w:szCs w:val="20"/>
                <w:lang w:eastAsia="nl-NL"/>
              </w:rPr>
            </w:pPr>
          </w:p>
        </w:tc>
      </w:tr>
      <w:tr w:rsidR="00746C52" w:rsidRPr="00E54AAB" w:rsidTr="002C1EA2">
        <w:trPr>
          <w:cantSplit/>
        </w:trPr>
        <w:tc>
          <w:tcPr>
            <w:tcW w:w="2410" w:type="dxa"/>
          </w:tcPr>
          <w:p w:rsidR="00746C52" w:rsidRPr="007F5EF8" w:rsidRDefault="00746C52" w:rsidP="002C1EA2">
            <w:pPr>
              <w:spacing w:after="0" w:line="240" w:lineRule="auto"/>
              <w:rPr>
                <w:rFonts w:eastAsia="Times New Roman"/>
                <w:b/>
                <w:lang w:eastAsia="nl-NL"/>
              </w:rPr>
            </w:pPr>
            <w:r w:rsidRPr="007F5EF8">
              <w:rPr>
                <w:rFonts w:eastAsia="Times New Roman"/>
                <w:b/>
                <w:lang w:eastAsia="nl-NL"/>
              </w:rPr>
              <w:t>Ondersteuning</w:t>
            </w:r>
          </w:p>
          <w:p w:rsidR="00746C52" w:rsidRPr="007F5EF8" w:rsidRDefault="00746C52" w:rsidP="002C1EA2">
            <w:pPr>
              <w:spacing w:after="0" w:line="240" w:lineRule="auto"/>
              <w:rPr>
                <w:rFonts w:eastAsia="Times New Roman"/>
                <w:lang w:eastAsia="nl-NL"/>
              </w:rPr>
            </w:pPr>
          </w:p>
        </w:tc>
        <w:tc>
          <w:tcPr>
            <w:tcW w:w="6379" w:type="dxa"/>
          </w:tcPr>
          <w:p w:rsidR="00746C52" w:rsidRPr="00727BC4" w:rsidRDefault="00746C52" w:rsidP="00746C52">
            <w:pPr>
              <w:numPr>
                <w:ilvl w:val="0"/>
                <w:numId w:val="1"/>
              </w:numPr>
              <w:spacing w:after="0" w:line="240" w:lineRule="auto"/>
              <w:rPr>
                <w:rFonts w:eastAsia="Times New Roman"/>
                <w:szCs w:val="20"/>
                <w:lang w:val="en-US" w:eastAsia="nl-NL"/>
              </w:rPr>
            </w:pPr>
            <w:proofErr w:type="spellStart"/>
            <w:r w:rsidRPr="00727BC4">
              <w:rPr>
                <w:rFonts w:eastAsia="Times New Roman"/>
                <w:szCs w:val="20"/>
                <w:lang w:val="en-US" w:eastAsia="nl-NL"/>
              </w:rPr>
              <w:t>theorie</w:t>
            </w:r>
            <w:proofErr w:type="spellEnd"/>
            <w:r w:rsidRPr="00727BC4">
              <w:rPr>
                <w:rFonts w:eastAsia="Times New Roman"/>
                <w:szCs w:val="20"/>
                <w:lang w:val="en-US" w:eastAsia="nl-NL"/>
              </w:rPr>
              <w:t xml:space="preserve"> over </w:t>
            </w:r>
            <w:proofErr w:type="spellStart"/>
            <w:r w:rsidRPr="00727BC4">
              <w:rPr>
                <w:rFonts w:eastAsia="Times New Roman"/>
                <w:szCs w:val="20"/>
                <w:lang w:val="en-US" w:eastAsia="nl-NL"/>
              </w:rPr>
              <w:t>antibiotica</w:t>
            </w:r>
            <w:proofErr w:type="spellEnd"/>
            <w:r w:rsidRPr="00727BC4">
              <w:rPr>
                <w:rFonts w:eastAsia="Times New Roman"/>
                <w:szCs w:val="20"/>
                <w:lang w:val="en-US" w:eastAsia="nl-NL"/>
              </w:rPr>
              <w:t xml:space="preserve">, </w:t>
            </w:r>
            <w:proofErr w:type="spellStart"/>
            <w:r w:rsidRPr="00727BC4">
              <w:rPr>
                <w:rFonts w:eastAsia="Times New Roman"/>
                <w:szCs w:val="20"/>
                <w:lang w:val="en-US" w:eastAsia="nl-NL"/>
              </w:rPr>
              <w:t>virustatica</w:t>
            </w:r>
            <w:proofErr w:type="spellEnd"/>
            <w:r w:rsidRPr="00727BC4">
              <w:rPr>
                <w:rFonts w:eastAsia="Times New Roman"/>
                <w:szCs w:val="20"/>
                <w:lang w:val="en-US" w:eastAsia="nl-NL"/>
              </w:rPr>
              <w:t xml:space="preserve">, </w:t>
            </w:r>
            <w:proofErr w:type="spellStart"/>
            <w:r w:rsidRPr="00727BC4">
              <w:rPr>
                <w:rFonts w:eastAsia="Times New Roman"/>
                <w:szCs w:val="20"/>
                <w:lang w:val="en-US" w:eastAsia="nl-NL"/>
              </w:rPr>
              <w:t>antimycotica</w:t>
            </w:r>
            <w:proofErr w:type="spellEnd"/>
            <w:r w:rsidRPr="00727BC4">
              <w:rPr>
                <w:rFonts w:eastAsia="Times New Roman"/>
                <w:szCs w:val="20"/>
                <w:lang w:val="en-US" w:eastAsia="nl-NL"/>
              </w:rPr>
              <w:t>, etc.</w:t>
            </w:r>
          </w:p>
          <w:p w:rsidR="00746C52" w:rsidRPr="00727BC4" w:rsidRDefault="00746C52" w:rsidP="00746C52">
            <w:pPr>
              <w:numPr>
                <w:ilvl w:val="0"/>
                <w:numId w:val="1"/>
              </w:numPr>
              <w:spacing w:after="0" w:line="240" w:lineRule="auto"/>
              <w:rPr>
                <w:rFonts w:eastAsia="Times New Roman"/>
                <w:szCs w:val="20"/>
                <w:lang w:eastAsia="nl-NL"/>
              </w:rPr>
            </w:pPr>
            <w:r w:rsidRPr="00727BC4">
              <w:rPr>
                <w:rFonts w:eastAsia="Times New Roman"/>
                <w:szCs w:val="20"/>
                <w:lang w:eastAsia="nl-NL"/>
              </w:rPr>
              <w:t>theorie over middelen, die de afweer stimuleren / beïnvloeden</w:t>
            </w:r>
          </w:p>
          <w:p w:rsidR="00746C52" w:rsidRPr="00727BC4" w:rsidRDefault="00746C52" w:rsidP="00746C52">
            <w:pPr>
              <w:numPr>
                <w:ilvl w:val="0"/>
                <w:numId w:val="1"/>
              </w:numPr>
              <w:spacing w:after="0" w:line="240" w:lineRule="auto"/>
              <w:rPr>
                <w:rFonts w:eastAsia="Times New Roman"/>
                <w:szCs w:val="20"/>
                <w:lang w:eastAsia="nl-NL"/>
              </w:rPr>
            </w:pPr>
            <w:r w:rsidRPr="00727BC4">
              <w:rPr>
                <w:rFonts w:eastAsia="Times New Roman"/>
                <w:szCs w:val="20"/>
                <w:lang w:eastAsia="nl-NL"/>
              </w:rPr>
              <w:t>theorie over infecties en ontstekingen</w:t>
            </w:r>
          </w:p>
        </w:tc>
      </w:tr>
      <w:tr w:rsidR="00746C52" w:rsidRPr="00E54AAB" w:rsidTr="002C1EA2">
        <w:trPr>
          <w:cantSplit/>
          <w:trHeight w:val="246"/>
        </w:trPr>
        <w:tc>
          <w:tcPr>
            <w:tcW w:w="2410" w:type="dxa"/>
          </w:tcPr>
          <w:p w:rsidR="00746C52" w:rsidRPr="00095BD7" w:rsidRDefault="00746C52" w:rsidP="002C1EA2">
            <w:pPr>
              <w:spacing w:after="0" w:line="240" w:lineRule="auto"/>
              <w:rPr>
                <w:rFonts w:eastAsia="Times New Roman"/>
                <w:b/>
                <w:lang w:eastAsia="nl-NL"/>
              </w:rPr>
            </w:pPr>
            <w:r w:rsidRPr="00095BD7">
              <w:rPr>
                <w:rFonts w:eastAsia="Times New Roman"/>
                <w:b/>
                <w:lang w:eastAsia="nl-NL"/>
              </w:rPr>
              <w:t>Boeken/Media</w:t>
            </w:r>
          </w:p>
          <w:p w:rsidR="00746C52" w:rsidRPr="00095BD7" w:rsidRDefault="00746C52" w:rsidP="002C1EA2">
            <w:pPr>
              <w:spacing w:after="0" w:line="240" w:lineRule="auto"/>
              <w:rPr>
                <w:rFonts w:eastAsia="Times New Roman"/>
                <w:lang w:eastAsia="nl-NL"/>
              </w:rPr>
            </w:pPr>
          </w:p>
        </w:tc>
        <w:tc>
          <w:tcPr>
            <w:tcW w:w="6379" w:type="dxa"/>
          </w:tcPr>
          <w:p w:rsidR="00746C52" w:rsidRPr="00727BC4" w:rsidRDefault="00746C52" w:rsidP="002C1EA2">
            <w:pPr>
              <w:spacing w:after="0" w:line="240" w:lineRule="auto"/>
              <w:rPr>
                <w:rFonts w:eastAsia="Times New Roman"/>
                <w:szCs w:val="20"/>
                <w:lang w:eastAsia="nl-NL"/>
              </w:rPr>
            </w:pPr>
            <w:r w:rsidRPr="00727BC4">
              <w:rPr>
                <w:rFonts w:eastAsia="Times New Roman"/>
                <w:szCs w:val="20"/>
                <w:lang w:eastAsia="nl-NL"/>
              </w:rPr>
              <w:t>IMK H7</w:t>
            </w:r>
          </w:p>
          <w:p w:rsidR="00746C52" w:rsidRPr="00727BC4" w:rsidRDefault="00746C52" w:rsidP="002C1EA2">
            <w:pPr>
              <w:spacing w:after="0" w:line="240" w:lineRule="auto"/>
              <w:rPr>
                <w:rFonts w:eastAsia="Times New Roman"/>
                <w:szCs w:val="20"/>
                <w:lang w:eastAsia="nl-NL"/>
              </w:rPr>
            </w:pPr>
            <w:r w:rsidRPr="00727BC4">
              <w:rPr>
                <w:rFonts w:eastAsia="Times New Roman"/>
                <w:szCs w:val="20"/>
                <w:lang w:eastAsia="nl-NL"/>
              </w:rPr>
              <w:t>AF H 5</w:t>
            </w:r>
          </w:p>
        </w:tc>
      </w:tr>
    </w:tbl>
    <w:p w:rsidR="00746C52" w:rsidRDefault="00746C52" w:rsidP="00746C52">
      <w:pPr>
        <w:rPr>
          <w:rFonts w:eastAsia="Times New Roman"/>
          <w:b/>
          <w:bCs/>
          <w:sz w:val="24"/>
          <w:szCs w:val="28"/>
        </w:rPr>
      </w:pPr>
    </w:p>
    <w:p w:rsidR="00453CA7" w:rsidRDefault="00746C52"/>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B3DC2"/>
    <w:multiLevelType w:val="singleLevel"/>
    <w:tmpl w:val="0413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52"/>
    <w:rsid w:val="00746C52"/>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BA240-C64E-4EF6-9C0B-76EE97EC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746C52"/>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0">
    <w:name w:val="standaard"/>
    <w:basedOn w:val="Standaard"/>
    <w:rsid w:val="00746C52"/>
    <w:pPr>
      <w:spacing w:before="100" w:beforeAutospacing="1" w:after="100" w:afterAutospacing="1" w:line="240" w:lineRule="auto"/>
    </w:pPr>
    <w:rPr>
      <w:rFonts w:eastAsia="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2016-11-02T08:03:00Z</dcterms:created>
  <dcterms:modified xsi:type="dcterms:W3CDTF">2016-11-02T08:04:00Z</dcterms:modified>
</cp:coreProperties>
</file>